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Pieddepage"/>
        <w:tabs>
          <w:tab w:val="clear" w:pos="9072"/>
          <w:tab w:val="right" w:pos="9923"/>
        </w:tabs>
        <w:ind w:left="-491" w:right="-709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eastAsia="fr-FR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  <w:lang w:eastAsia="fr-FR"/>
        </w:rPr>
        <w:t>CURRICULUM VITAE</w:t>
      </w:r>
    </w:p>
    <w:p>
      <w:pPr>
        <w:pStyle w:val="Pieddepage"/>
        <w:tabs>
          <w:tab w:val="clear" w:pos="9072"/>
          <w:tab w:val="right" w:pos="9923"/>
        </w:tabs>
        <w:jc w:val="both"/>
        <w:rPr>
          <w:rFonts w:ascii="Arial" w:hAnsi="Arial" w:cs="Arial"/>
          <w:b/>
          <w:bCs/>
          <w:u w:val="single"/>
          <w:lang w:eastAsia="fr-FR"/>
        </w:rPr>
      </w:pPr>
    </w:p>
    <w:p>
      <w:pPr>
        <w:spacing w:after="0" w:line="276" w:lineRule="auto"/>
        <w:rPr>
          <w:rFonts w:cs="Arial"/>
          <w:bCs/>
          <w:sz w:val="32"/>
          <w:szCs w:val="32"/>
          <w:u w:val="single"/>
          <w:lang w:eastAsia="fr-FR"/>
        </w:rPr>
      </w:pPr>
      <w:r>
        <w:rPr>
          <w:rFonts w:cs="Arial"/>
          <w:bCs/>
          <w:sz w:val="32"/>
          <w:szCs w:val="32"/>
          <w:u w:val="single"/>
          <w:lang w:eastAsia="fr-FR"/>
        </w:rPr>
        <w:t>Dr Rémi CERCEAU</w:t>
      </w:r>
    </w:p>
    <w:p>
      <w:pPr>
        <w:spacing w:after="0" w:line="276" w:lineRule="auto"/>
        <w:rPr>
          <w:rFonts w:cs="Arial"/>
          <w:bCs/>
          <w:sz w:val="32"/>
          <w:szCs w:val="32"/>
          <w:u w:val="single"/>
          <w:lang w:eastAsia="fr-FR"/>
        </w:rPr>
      </w:pPr>
      <w:r>
        <w:rPr>
          <w:rFonts w:cs="Arial"/>
          <w:bCs/>
          <w:lang w:eastAsia="fr-FR"/>
        </w:rPr>
        <w:t>Né le 14 février 1970 à Paris</w:t>
      </w:r>
    </w:p>
    <w:p>
      <w:pPr>
        <w:spacing w:after="200" w:line="276" w:lineRule="auto"/>
        <w:rPr>
          <w:rFonts w:cs="Arial"/>
          <w:b/>
          <w:bCs/>
          <w:lang w:eastAsia="fr-FR"/>
        </w:rPr>
      </w:pPr>
    </w:p>
    <w:p>
      <w:pPr>
        <w:spacing w:after="200" w:line="276" w:lineRule="auto"/>
        <w:rPr>
          <w:rFonts w:cs="Arial"/>
          <w:b/>
          <w:bCs/>
          <w:sz w:val="28"/>
          <w:szCs w:val="28"/>
          <w:u w:val="single"/>
          <w:lang w:eastAsia="fr-FR"/>
        </w:rPr>
      </w:pPr>
      <w:r>
        <w:rPr>
          <w:rFonts w:cs="Arial"/>
          <w:b/>
          <w:bCs/>
          <w:sz w:val="28"/>
          <w:szCs w:val="28"/>
          <w:u w:val="single"/>
          <w:lang w:eastAsia="fr-FR"/>
        </w:rPr>
        <w:t>Spécialités Chirurgicales :</w:t>
      </w:r>
    </w:p>
    <w:p>
      <w:pPr>
        <w:pStyle w:val="Paragraphedeliste"/>
        <w:numPr>
          <w:ilvl w:val="0"/>
          <w:numId w:val="1"/>
        </w:numPr>
        <w:spacing w:after="200" w:line="276" w:lineRule="auto"/>
        <w:rPr>
          <w:rFonts w:cs="Arial"/>
          <w:b/>
          <w:bCs/>
          <w:sz w:val="28"/>
          <w:szCs w:val="28"/>
          <w:u w:val="single"/>
          <w:lang w:eastAsia="fr-FR"/>
        </w:rPr>
      </w:pPr>
      <w:r>
        <w:rPr>
          <w:rFonts w:cs="Arial"/>
          <w:b/>
          <w:bCs/>
          <w:sz w:val="28"/>
          <w:szCs w:val="28"/>
          <w:u w:val="single"/>
          <w:lang w:eastAsia="fr-FR"/>
        </w:rPr>
        <w:t>Chirurgie ENDOCRINIENNE et THYROÏDIENNE</w:t>
      </w:r>
    </w:p>
    <w:p>
      <w:pPr>
        <w:pStyle w:val="Paragraphedeliste"/>
        <w:numPr>
          <w:ilvl w:val="0"/>
          <w:numId w:val="1"/>
        </w:numPr>
        <w:spacing w:after="200" w:line="276" w:lineRule="auto"/>
        <w:rPr>
          <w:rFonts w:cs="Arial"/>
          <w:b/>
          <w:bCs/>
          <w:sz w:val="28"/>
          <w:szCs w:val="28"/>
          <w:u w:val="single"/>
          <w:lang w:eastAsia="fr-FR"/>
        </w:rPr>
      </w:pPr>
      <w:r>
        <w:rPr>
          <w:rFonts w:cs="Arial"/>
          <w:b/>
          <w:bCs/>
          <w:sz w:val="28"/>
          <w:szCs w:val="28"/>
          <w:u w:val="single"/>
          <w:lang w:eastAsia="fr-FR"/>
        </w:rPr>
        <w:t>Chirurgie HEPATIQUE</w:t>
      </w:r>
    </w:p>
    <w:p>
      <w:pPr>
        <w:pStyle w:val="Paragraphedeliste"/>
        <w:numPr>
          <w:ilvl w:val="0"/>
          <w:numId w:val="1"/>
        </w:numPr>
        <w:spacing w:after="200" w:line="276" w:lineRule="auto"/>
        <w:rPr>
          <w:rFonts w:cs="Arial"/>
          <w:b/>
          <w:bCs/>
          <w:sz w:val="28"/>
          <w:szCs w:val="28"/>
          <w:u w:val="single"/>
          <w:lang w:eastAsia="fr-FR"/>
        </w:rPr>
      </w:pPr>
      <w:r>
        <w:rPr>
          <w:rFonts w:cs="Arial"/>
          <w:b/>
          <w:bCs/>
          <w:sz w:val="28"/>
          <w:szCs w:val="28"/>
          <w:u w:val="single"/>
          <w:lang w:eastAsia="fr-FR"/>
        </w:rPr>
        <w:t>Chirurgie COLO RECTALE</w:t>
      </w:r>
    </w:p>
    <w:p>
      <w:pPr>
        <w:spacing w:after="200" w:line="276" w:lineRule="auto"/>
        <w:rPr>
          <w:rFonts w:cs="Arial"/>
          <w:b/>
          <w:bCs/>
          <w:sz w:val="28"/>
          <w:szCs w:val="28"/>
          <w:u w:val="single"/>
          <w:lang w:eastAsia="fr-FR"/>
        </w:rPr>
      </w:pPr>
    </w:p>
    <w:p>
      <w:pPr>
        <w:spacing w:after="0" w:line="276" w:lineRule="auto"/>
        <w:rPr>
          <w:rFonts w:cs="Arial"/>
          <w:b/>
          <w:bCs/>
          <w:u w:val="single"/>
          <w:lang w:eastAsia="fr-FR"/>
        </w:rPr>
      </w:pPr>
      <w:r>
        <w:rPr>
          <w:rFonts w:cs="Arial"/>
          <w:b/>
          <w:bCs/>
          <w:u w:val="single"/>
          <w:lang w:eastAsia="fr-FR"/>
        </w:rPr>
        <w:t>SITUATION PROFESSIONNELLE ACTUELLE</w:t>
      </w:r>
    </w:p>
    <w:p>
      <w:pPr>
        <w:spacing w:after="0" w:line="276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• Activité libérale à la clinique </w:t>
      </w:r>
      <w:proofErr w:type="spellStart"/>
      <w:r>
        <w:rPr>
          <w:rFonts w:cs="Arial"/>
          <w:bCs/>
          <w:lang w:eastAsia="fr-FR"/>
        </w:rPr>
        <w:t>Parly</w:t>
      </w:r>
      <w:proofErr w:type="spellEnd"/>
      <w:r>
        <w:rPr>
          <w:rFonts w:cs="Arial"/>
          <w:bCs/>
          <w:lang w:eastAsia="fr-FR"/>
        </w:rPr>
        <w:t xml:space="preserve"> 2 (21 rue </w:t>
      </w:r>
      <w:proofErr w:type="spellStart"/>
      <w:r>
        <w:rPr>
          <w:rFonts w:cs="Arial"/>
          <w:bCs/>
          <w:lang w:eastAsia="fr-FR"/>
        </w:rPr>
        <w:t>Moxouris</w:t>
      </w:r>
      <w:proofErr w:type="spellEnd"/>
      <w:r>
        <w:rPr>
          <w:rFonts w:cs="Arial"/>
          <w:bCs/>
          <w:lang w:eastAsia="fr-FR"/>
        </w:rPr>
        <w:t xml:space="preserve"> 78150 Le Chesnay) et </w:t>
      </w:r>
      <w:proofErr w:type="gramStart"/>
      <w:r>
        <w:rPr>
          <w:rFonts w:cs="Arial"/>
          <w:bCs/>
          <w:lang w:eastAsia="fr-FR"/>
        </w:rPr>
        <w:t>la</w:t>
      </w:r>
      <w:proofErr w:type="gramEnd"/>
    </w:p>
    <w:p>
      <w:pPr>
        <w:spacing w:after="0" w:line="276" w:lineRule="auto"/>
        <w:rPr>
          <w:rFonts w:cs="Arial"/>
          <w:bCs/>
          <w:lang w:eastAsia="fr-FR"/>
        </w:rPr>
      </w:pPr>
      <w:proofErr w:type="gramStart"/>
      <w:r>
        <w:rPr>
          <w:rFonts w:cs="Arial"/>
          <w:bCs/>
          <w:lang w:eastAsia="fr-FR"/>
        </w:rPr>
        <w:t>clinique</w:t>
      </w:r>
      <w:proofErr w:type="gramEnd"/>
      <w:r>
        <w:rPr>
          <w:rFonts w:cs="Arial"/>
          <w:bCs/>
          <w:lang w:eastAsia="fr-FR"/>
        </w:rPr>
        <w:t xml:space="preserve"> Saint Germain en Laye ( 12 rue Baronne </w:t>
      </w:r>
      <w:proofErr w:type="spellStart"/>
      <w:r>
        <w:rPr>
          <w:rFonts w:cs="Arial"/>
          <w:bCs/>
          <w:lang w:eastAsia="fr-FR"/>
        </w:rPr>
        <w:t>Gerard</w:t>
      </w:r>
      <w:proofErr w:type="spellEnd"/>
      <w:r>
        <w:rPr>
          <w:rFonts w:cs="Arial"/>
          <w:bCs/>
          <w:lang w:eastAsia="fr-FR"/>
        </w:rPr>
        <w:t xml:space="preserve"> 78100 Saint Germain en</w:t>
      </w:r>
    </w:p>
    <w:p>
      <w:pPr>
        <w:spacing w:after="0" w:line="276" w:lineRule="auto"/>
        <w:rPr>
          <w:rFonts w:cs="Arial"/>
          <w:bCs/>
          <w:lang w:eastAsia="fr-FR"/>
        </w:rPr>
      </w:pPr>
      <w:proofErr w:type="gramStart"/>
      <w:r>
        <w:rPr>
          <w:rFonts w:cs="Arial"/>
          <w:bCs/>
          <w:lang w:eastAsia="fr-FR"/>
        </w:rPr>
        <w:t>laye</w:t>
      </w:r>
      <w:proofErr w:type="gramEnd"/>
      <w:r>
        <w:rPr>
          <w:rFonts w:cs="Arial"/>
          <w:bCs/>
          <w:lang w:eastAsia="fr-FR"/>
        </w:rPr>
        <w:t>)</w:t>
      </w:r>
    </w:p>
    <w:p>
      <w:pPr>
        <w:spacing w:after="0" w:line="276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• Praticien Hospitalier </w:t>
      </w:r>
      <w:proofErr w:type="spellStart"/>
      <w:r>
        <w:rPr>
          <w:rFonts w:cs="Arial"/>
          <w:bCs/>
          <w:lang w:eastAsia="fr-FR"/>
        </w:rPr>
        <w:t>mi temps</w:t>
      </w:r>
      <w:proofErr w:type="spellEnd"/>
      <w:r>
        <w:rPr>
          <w:rFonts w:cs="Arial"/>
          <w:bCs/>
          <w:lang w:eastAsia="fr-FR"/>
        </w:rPr>
        <w:t xml:space="preserve"> dans le service de chirurgie viscérale de l’hôpital de</w:t>
      </w:r>
    </w:p>
    <w:p>
      <w:pPr>
        <w:spacing w:after="200" w:line="276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Versailles</w:t>
      </w:r>
    </w:p>
    <w:p>
      <w:pPr>
        <w:spacing w:after="0" w:line="240" w:lineRule="auto"/>
        <w:rPr>
          <w:rFonts w:cs="Arial"/>
          <w:b/>
          <w:bCs/>
          <w:u w:val="single"/>
          <w:lang w:eastAsia="fr-FR"/>
        </w:rPr>
      </w:pPr>
      <w:r>
        <w:rPr>
          <w:rFonts w:cs="Arial"/>
          <w:b/>
          <w:bCs/>
          <w:u w:val="single"/>
          <w:lang w:eastAsia="fr-FR"/>
        </w:rPr>
        <w:t>TITRES HOSPITALIERS ET UNIVERSITAIRES</w:t>
      </w: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Praticien contractuel au CHR de Longjumeau de mai à novembre 2003 dans le service</w:t>
      </w:r>
    </w:p>
    <w:p>
      <w:pPr>
        <w:spacing w:after="0" w:line="240" w:lineRule="auto"/>
        <w:rPr>
          <w:rFonts w:cs="Arial"/>
          <w:bCs/>
          <w:lang w:eastAsia="fr-FR"/>
        </w:rPr>
      </w:pPr>
      <w:proofErr w:type="gramStart"/>
      <w:r>
        <w:rPr>
          <w:rFonts w:cs="Arial"/>
          <w:bCs/>
          <w:lang w:eastAsia="fr-FR"/>
        </w:rPr>
        <w:t>de</w:t>
      </w:r>
      <w:proofErr w:type="gramEnd"/>
      <w:r>
        <w:rPr>
          <w:rFonts w:cs="Arial"/>
          <w:bCs/>
          <w:lang w:eastAsia="fr-FR"/>
        </w:rPr>
        <w:t xml:space="preserve"> chirurgie viscérale du DR Paquet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Chef de clinique assistant à l’hôpital Cochin de novembre 2003 à novembre 2005 dans le</w:t>
      </w:r>
    </w:p>
    <w:p>
      <w:pPr>
        <w:spacing w:after="0" w:line="240" w:lineRule="auto"/>
        <w:rPr>
          <w:rFonts w:cs="Arial"/>
          <w:bCs/>
          <w:lang w:eastAsia="fr-FR"/>
        </w:rPr>
      </w:pPr>
      <w:proofErr w:type="gramStart"/>
      <w:r>
        <w:rPr>
          <w:rFonts w:cs="Arial"/>
          <w:bCs/>
          <w:lang w:eastAsia="fr-FR"/>
        </w:rPr>
        <w:t>service</w:t>
      </w:r>
      <w:proofErr w:type="gramEnd"/>
      <w:r>
        <w:rPr>
          <w:rFonts w:cs="Arial"/>
          <w:bCs/>
          <w:lang w:eastAsia="fr-FR"/>
        </w:rPr>
        <w:t xml:space="preserve"> de chirurgie viscérale du PR </w:t>
      </w:r>
      <w:proofErr w:type="spellStart"/>
      <w:r>
        <w:rPr>
          <w:rFonts w:cs="Arial"/>
          <w:bCs/>
          <w:lang w:eastAsia="fr-FR"/>
        </w:rPr>
        <w:t>Soubrane</w:t>
      </w:r>
      <w:proofErr w:type="spellEnd"/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Praticien attaché temps plein à l’hôpital Saint Antoine de novembre 2005 à novembre</w:t>
      </w: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2006 dans le service de chirurgie viscérale du PR Tiret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Exercice libéral depuis novembre 2006 à la clinique </w:t>
      </w:r>
      <w:proofErr w:type="spellStart"/>
      <w:r>
        <w:rPr>
          <w:rFonts w:cs="Arial"/>
          <w:bCs/>
          <w:lang w:eastAsia="fr-FR"/>
        </w:rPr>
        <w:t>Parly</w:t>
      </w:r>
      <w:proofErr w:type="spellEnd"/>
      <w:r>
        <w:rPr>
          <w:rFonts w:cs="Arial"/>
          <w:bCs/>
          <w:lang w:eastAsia="fr-FR"/>
        </w:rPr>
        <w:t xml:space="preserve"> 2 (21 rue </w:t>
      </w:r>
      <w:proofErr w:type="spellStart"/>
      <w:r>
        <w:rPr>
          <w:rFonts w:cs="Arial"/>
          <w:bCs/>
          <w:lang w:eastAsia="fr-FR"/>
        </w:rPr>
        <w:t>Moxouris</w:t>
      </w:r>
      <w:proofErr w:type="spellEnd"/>
      <w:r>
        <w:rPr>
          <w:rFonts w:cs="Arial"/>
          <w:bCs/>
          <w:lang w:eastAsia="fr-FR"/>
        </w:rPr>
        <w:t xml:space="preserve"> 78150 Le</w:t>
      </w: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Chesnay) et la clinique Saint Germain en laye </w:t>
      </w:r>
      <w:proofErr w:type="gramStart"/>
      <w:r>
        <w:rPr>
          <w:rFonts w:cs="Arial"/>
          <w:bCs/>
          <w:lang w:eastAsia="fr-FR"/>
        </w:rPr>
        <w:t>( 12</w:t>
      </w:r>
      <w:proofErr w:type="gramEnd"/>
      <w:r>
        <w:rPr>
          <w:rFonts w:cs="Arial"/>
          <w:bCs/>
          <w:lang w:eastAsia="fr-FR"/>
        </w:rPr>
        <w:t xml:space="preserve"> rue Baronne </w:t>
      </w:r>
      <w:proofErr w:type="spellStart"/>
      <w:r>
        <w:rPr>
          <w:rFonts w:cs="Arial"/>
          <w:bCs/>
          <w:lang w:eastAsia="fr-FR"/>
        </w:rPr>
        <w:t>Gerard</w:t>
      </w:r>
      <w:proofErr w:type="spellEnd"/>
      <w:r>
        <w:rPr>
          <w:rFonts w:cs="Arial"/>
          <w:bCs/>
          <w:lang w:eastAsia="fr-FR"/>
        </w:rPr>
        <w:t xml:space="preserve"> 78100 Saint</w:t>
      </w: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Germain en laye)</w:t>
      </w:r>
      <w:bookmarkStart w:id="0" w:name="_GoBack"/>
      <w:bookmarkEnd w:id="0"/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 xml:space="preserve">Praticien Hospitalier </w:t>
      </w:r>
      <w:proofErr w:type="spellStart"/>
      <w:r>
        <w:rPr>
          <w:rFonts w:cs="Arial"/>
          <w:bCs/>
          <w:lang w:eastAsia="fr-FR"/>
        </w:rPr>
        <w:t>mi temps</w:t>
      </w:r>
      <w:proofErr w:type="spellEnd"/>
      <w:r>
        <w:rPr>
          <w:rFonts w:cs="Arial"/>
          <w:bCs/>
          <w:lang w:eastAsia="fr-FR"/>
        </w:rPr>
        <w:t xml:space="preserve"> depuis mai 2008 dans le service de chirurgie viscérale de</w:t>
      </w:r>
    </w:p>
    <w:p>
      <w:pPr>
        <w:spacing w:after="0" w:line="240" w:lineRule="auto"/>
        <w:rPr>
          <w:rFonts w:cs="Arial"/>
          <w:bCs/>
          <w:lang w:eastAsia="fr-FR"/>
        </w:rPr>
      </w:pPr>
      <w:proofErr w:type="gramStart"/>
      <w:r>
        <w:rPr>
          <w:rFonts w:cs="Arial"/>
          <w:bCs/>
          <w:lang w:eastAsia="fr-FR"/>
        </w:rPr>
        <w:t>l’hôpital</w:t>
      </w:r>
      <w:proofErr w:type="gramEnd"/>
      <w:r>
        <w:rPr>
          <w:rFonts w:cs="Arial"/>
          <w:bCs/>
          <w:lang w:eastAsia="fr-FR"/>
        </w:rPr>
        <w:t xml:space="preserve"> de Versailles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/>
          <w:bCs/>
          <w:u w:val="single"/>
          <w:lang w:eastAsia="fr-FR"/>
        </w:rPr>
      </w:pPr>
      <w:r>
        <w:rPr>
          <w:rFonts w:cs="Arial"/>
          <w:b/>
          <w:bCs/>
          <w:u w:val="single"/>
          <w:lang w:eastAsia="fr-FR"/>
        </w:rPr>
        <w:t>DIPLOMES</w:t>
      </w: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Baccalauréat 1988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Faculté de médecine Cochin Port-Royal de 1989 à 1995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Internat des hôpitaux de Paris reçu en chirurgie en juin 1996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Validation du DES de chirurgie générale en Octobre 2002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lastRenderedPageBreak/>
        <w:t>Thèse de médecine, médaille d’argent en Avril 2003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DESC de chirurgie viscérale en octobre 2006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Concours Praticien Hospitalier en Juillet 2010</w:t>
      </w:r>
    </w:p>
    <w:p>
      <w:pPr>
        <w:spacing w:after="0" w:line="240" w:lineRule="auto"/>
        <w:rPr>
          <w:rFonts w:cs="Arial"/>
          <w:bCs/>
          <w:lang w:eastAsia="fr-FR"/>
        </w:rPr>
      </w:pPr>
    </w:p>
    <w:p>
      <w:pPr>
        <w:spacing w:after="0" w:line="240" w:lineRule="auto"/>
        <w:rPr>
          <w:rFonts w:cs="Arial"/>
          <w:bCs/>
          <w:lang w:eastAsia="fr-FR"/>
        </w:rPr>
      </w:pPr>
      <w:r>
        <w:rPr>
          <w:rFonts w:cs="Arial"/>
          <w:bCs/>
          <w:lang w:eastAsia="fr-FR"/>
        </w:rPr>
        <w:t>DIU de chirurgie endocrinienne en 2015</w:t>
      </w:r>
    </w:p>
    <w:p>
      <w:pPr>
        <w:spacing w:after="0" w:line="240" w:lineRule="auto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85C07"/>
    <w:multiLevelType w:val="hybridMultilevel"/>
    <w:tmpl w:val="96CC75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F0012"/>
    <w:multiLevelType w:val="multilevel"/>
    <w:tmpl w:val="AFEEBE4A"/>
    <w:lvl w:ilvl="0">
      <w:start w:val="2013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91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3DF60-646E-4809-AE57-1F73AE60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Pieddepage">
    <w:name w:val="footer"/>
    <w:basedOn w:val="Normal"/>
    <w:link w:val="PieddepageCar"/>
    <w:uiPriority w:val="99"/>
    <w:semiHidden/>
    <w:unhideWhenUsed/>
    <w:pPr>
      <w:tabs>
        <w:tab w:val="center" w:pos="4536"/>
        <w:tab w:val="right" w:pos="9072"/>
      </w:tabs>
      <w:spacing w:line="256" w:lineRule="auto"/>
    </w:pPr>
    <w:rPr>
      <w:rFonts w:eastAsiaTheme="minorEastAsia"/>
    </w:rPr>
  </w:style>
  <w:style w:type="character" w:customStyle="1" w:styleId="PieddepageCar">
    <w:name w:val="Pied de page Car"/>
    <w:basedOn w:val="Policepardfaut"/>
    <w:link w:val="Pieddepage"/>
    <w:uiPriority w:val="99"/>
    <w:semiHidden/>
    <w:rPr>
      <w:rFonts w:eastAsiaTheme="minorEastAsia"/>
    </w:rPr>
  </w:style>
  <w:style w:type="paragraph" w:styleId="Paragraphedeliste">
    <w:name w:val="List Paragraph"/>
    <w:basedOn w:val="Normal"/>
    <w:uiPriority w:val="34"/>
    <w:qFormat/>
    <w:pPr>
      <w:spacing w:line="256" w:lineRule="auto"/>
      <w:ind w:left="720"/>
      <w:contextualSpacing/>
    </w:pPr>
    <w:rPr>
      <w:rFonts w:eastAsiaTheme="minorEastAsia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docsum-journal-citation">
    <w:name w:val="docsum-journal-citation"/>
    <w:basedOn w:val="Policepardfaut"/>
  </w:style>
  <w:style w:type="character" w:customStyle="1" w:styleId="citation-part">
    <w:name w:val="citation-part"/>
    <w:basedOn w:val="Policepardfaut"/>
  </w:style>
  <w:style w:type="character" w:customStyle="1" w:styleId="docsum-pmid">
    <w:name w:val="docsum-pmid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</Words>
  <Characters>1352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Versailles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BRUNEL Martin</dc:creator>
  <cp:keywords/>
  <dc:description/>
  <cp:lastModifiedBy>BRUNEL Martin</cp:lastModifiedBy>
  <cp:revision>2</cp:revision>
  <dcterms:created xsi:type="dcterms:W3CDTF">2025-07-23T07:55:00Z</dcterms:created>
  <dcterms:modified xsi:type="dcterms:W3CDTF">2025-07-23T07:55:00Z</dcterms:modified>
</cp:coreProperties>
</file>